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F8" w:rsidRPr="004D33F8" w:rsidRDefault="004D33F8" w:rsidP="004D33F8">
      <w:pPr>
        <w:spacing w:after="0" w:line="360" w:lineRule="auto"/>
        <w:jc w:val="both"/>
        <w:rPr>
          <w:rFonts w:ascii="Times New Roman" w:hAnsi="Times New Roman" w:cs="Times New Roman"/>
          <w:b/>
          <w:sz w:val="28"/>
          <w:szCs w:val="28"/>
        </w:rPr>
      </w:pPr>
      <w:r w:rsidRPr="004D33F8">
        <w:rPr>
          <w:rFonts w:ascii="Times New Roman" w:hAnsi="Times New Roman" w:cs="Times New Roman"/>
          <w:b/>
          <w:sz w:val="28"/>
          <w:szCs w:val="28"/>
        </w:rPr>
        <w:t xml:space="preserve">Организация </w:t>
      </w:r>
      <w:proofErr w:type="gramStart"/>
      <w:r w:rsidRPr="004D33F8">
        <w:rPr>
          <w:rFonts w:ascii="Times New Roman" w:hAnsi="Times New Roman" w:cs="Times New Roman"/>
          <w:b/>
          <w:sz w:val="28"/>
          <w:szCs w:val="28"/>
        </w:rPr>
        <w:t>домашнего  театра</w:t>
      </w:r>
      <w:proofErr w:type="gramEnd"/>
    </w:p>
    <w:p w:rsidR="004D33F8" w:rsidRPr="004D33F8" w:rsidRDefault="004D33F8" w:rsidP="004D33F8">
      <w:pPr>
        <w:spacing w:after="0" w:line="360" w:lineRule="auto"/>
        <w:jc w:val="both"/>
        <w:rPr>
          <w:rFonts w:ascii="Times New Roman" w:hAnsi="Times New Roman" w:cs="Times New Roman"/>
          <w:sz w:val="28"/>
          <w:szCs w:val="28"/>
        </w:rPr>
      </w:pPr>
      <w:r w:rsidRPr="004D33F8">
        <w:rPr>
          <w:rFonts w:ascii="Times New Roman" w:hAnsi="Times New Roman" w:cs="Times New Roman"/>
          <w:sz w:val="28"/>
          <w:szCs w:val="28"/>
        </w:rPr>
        <w:t>Введите в мир театра малыша,</w:t>
      </w:r>
      <w:bookmarkStart w:id="0" w:name="_GoBack"/>
      <w:bookmarkEnd w:id="0"/>
    </w:p>
    <w:p w:rsidR="004D33F8" w:rsidRPr="004D33F8" w:rsidRDefault="004D33F8" w:rsidP="004D33F8">
      <w:pPr>
        <w:spacing w:after="0" w:line="360" w:lineRule="auto"/>
        <w:jc w:val="both"/>
        <w:rPr>
          <w:rFonts w:ascii="Times New Roman" w:hAnsi="Times New Roman" w:cs="Times New Roman"/>
          <w:sz w:val="28"/>
          <w:szCs w:val="28"/>
        </w:rPr>
      </w:pPr>
      <w:r w:rsidRPr="004D33F8">
        <w:rPr>
          <w:rFonts w:ascii="Times New Roman" w:hAnsi="Times New Roman" w:cs="Times New Roman"/>
          <w:sz w:val="28"/>
          <w:szCs w:val="28"/>
        </w:rPr>
        <w:t>И он узнает, как сказка хороша,</w:t>
      </w:r>
    </w:p>
    <w:p w:rsidR="004D33F8" w:rsidRPr="004D33F8" w:rsidRDefault="004D33F8" w:rsidP="004D33F8">
      <w:pPr>
        <w:spacing w:after="0" w:line="360" w:lineRule="auto"/>
        <w:jc w:val="both"/>
        <w:rPr>
          <w:rFonts w:ascii="Times New Roman" w:hAnsi="Times New Roman" w:cs="Times New Roman"/>
          <w:sz w:val="28"/>
          <w:szCs w:val="28"/>
        </w:rPr>
      </w:pPr>
      <w:r w:rsidRPr="004D33F8">
        <w:rPr>
          <w:rFonts w:ascii="Times New Roman" w:hAnsi="Times New Roman" w:cs="Times New Roman"/>
          <w:sz w:val="28"/>
          <w:szCs w:val="28"/>
        </w:rPr>
        <w:t xml:space="preserve">Проникнется и </w:t>
      </w:r>
      <w:proofErr w:type="gramStart"/>
      <w:r w:rsidRPr="004D33F8">
        <w:rPr>
          <w:rFonts w:ascii="Times New Roman" w:hAnsi="Times New Roman" w:cs="Times New Roman"/>
          <w:sz w:val="28"/>
          <w:szCs w:val="28"/>
        </w:rPr>
        <w:t>мудростью</w:t>
      </w:r>
      <w:proofErr w:type="gramEnd"/>
      <w:r w:rsidRPr="004D33F8">
        <w:rPr>
          <w:rFonts w:ascii="Times New Roman" w:hAnsi="Times New Roman" w:cs="Times New Roman"/>
          <w:sz w:val="28"/>
          <w:szCs w:val="28"/>
        </w:rPr>
        <w:t xml:space="preserve"> и добротой, </w:t>
      </w:r>
    </w:p>
    <w:p w:rsidR="004D33F8" w:rsidRPr="004D33F8" w:rsidRDefault="004D33F8" w:rsidP="004D33F8">
      <w:pPr>
        <w:spacing w:after="0" w:line="360" w:lineRule="auto"/>
        <w:jc w:val="both"/>
        <w:rPr>
          <w:rFonts w:ascii="Times New Roman" w:hAnsi="Times New Roman" w:cs="Times New Roman"/>
          <w:sz w:val="28"/>
          <w:szCs w:val="28"/>
        </w:rPr>
      </w:pPr>
      <w:r w:rsidRPr="004D33F8">
        <w:rPr>
          <w:rFonts w:ascii="Times New Roman" w:hAnsi="Times New Roman" w:cs="Times New Roman"/>
          <w:sz w:val="28"/>
          <w:szCs w:val="28"/>
        </w:rPr>
        <w:t>И с чувством сказочным пойдет он</w:t>
      </w:r>
    </w:p>
    <w:p w:rsidR="004D33F8" w:rsidRPr="004D33F8" w:rsidRDefault="004D33F8" w:rsidP="004D33F8">
      <w:pPr>
        <w:spacing w:after="0" w:line="360" w:lineRule="auto"/>
        <w:jc w:val="both"/>
        <w:rPr>
          <w:rFonts w:ascii="Times New Roman" w:hAnsi="Times New Roman" w:cs="Times New Roman"/>
          <w:sz w:val="28"/>
          <w:szCs w:val="28"/>
        </w:rPr>
      </w:pPr>
      <w:r w:rsidRPr="004D33F8">
        <w:rPr>
          <w:rFonts w:ascii="Times New Roman" w:hAnsi="Times New Roman" w:cs="Times New Roman"/>
          <w:sz w:val="28"/>
          <w:szCs w:val="28"/>
        </w:rPr>
        <w:t>Жизненной тропой.</w:t>
      </w:r>
    </w:p>
    <w:p w:rsidR="004D33F8" w:rsidRPr="004D33F8" w:rsidRDefault="004D33F8" w:rsidP="004D33F8">
      <w:pPr>
        <w:spacing w:after="0" w:line="360" w:lineRule="auto"/>
        <w:jc w:val="both"/>
        <w:rPr>
          <w:rFonts w:ascii="Times New Roman" w:hAnsi="Times New Roman" w:cs="Times New Roman"/>
          <w:sz w:val="28"/>
          <w:szCs w:val="28"/>
        </w:rPr>
      </w:pPr>
    </w:p>
    <w:p w:rsidR="004D33F8" w:rsidRPr="004D33F8" w:rsidRDefault="004D33F8" w:rsidP="004D33F8">
      <w:pPr>
        <w:spacing w:after="0" w:line="360" w:lineRule="auto"/>
        <w:jc w:val="both"/>
        <w:rPr>
          <w:rFonts w:ascii="Times New Roman" w:hAnsi="Times New Roman" w:cs="Times New Roman"/>
          <w:sz w:val="28"/>
          <w:szCs w:val="28"/>
        </w:rPr>
      </w:pPr>
      <w:r w:rsidRPr="004D33F8">
        <w:rPr>
          <w:rFonts w:ascii="Times New Roman" w:hAnsi="Times New Roman" w:cs="Times New Roman"/>
          <w:sz w:val="28"/>
          <w:szCs w:val="28"/>
        </w:rPr>
        <w:t xml:space="preserve">   Театрализованная деятельность позволяет решить многие </w:t>
      </w:r>
      <w:proofErr w:type="spellStart"/>
      <w:r w:rsidRPr="004D33F8">
        <w:rPr>
          <w:rFonts w:ascii="Times New Roman" w:hAnsi="Times New Roman" w:cs="Times New Roman"/>
          <w:sz w:val="28"/>
          <w:szCs w:val="28"/>
        </w:rPr>
        <w:t>воcпитательно</w:t>
      </w:r>
      <w:proofErr w:type="spellEnd"/>
      <w:r w:rsidRPr="004D33F8">
        <w:rPr>
          <w:rFonts w:ascii="Times New Roman" w:hAnsi="Times New Roman" w:cs="Times New Roman"/>
          <w:sz w:val="28"/>
          <w:szCs w:val="28"/>
        </w:rPr>
        <w:t>-образовательные задачи. 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В ходе освоения театрализованной деятельности происходит совершенствование речи. Этому во многом способствует работа над выразительностью реплик персонажей, собст­венных высказываний. Легко и естественно активизируется словарь ребенка, совершенствуется звуковая культура речи, ее интонационный строй. Исполняемая роль, произносимые реплики ставят дошкольника перед необходимостью ясно, четко, понятно изъясняться. Соответственно улучшается диалогическая речь, ее грамматический строй.  Она также позволяет формировать опыт социального поведения ребенка благодаря тому, что каждое литературное произведение или фольклорная сказка имеют нравственную направленность, т.к. участвуя в постановке, ребенок не только усваивает духовные ценности, но и выражает свое собственное отношение к добру и злу. Театрализованная деятельность давно признана особым терапевтическим средством, поскольку позволяет дошкольнику решать многие проблемы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не только решать многие образовательные задачи, но и сохранять эмоциональный комфорт в условиях социального окружения.</w:t>
      </w:r>
    </w:p>
    <w:p w:rsidR="004D33F8" w:rsidRPr="004D33F8" w:rsidRDefault="004D33F8" w:rsidP="004D33F8">
      <w:pPr>
        <w:spacing w:after="0" w:line="360" w:lineRule="auto"/>
        <w:jc w:val="both"/>
        <w:rPr>
          <w:rFonts w:ascii="Times New Roman" w:hAnsi="Times New Roman" w:cs="Times New Roman"/>
          <w:sz w:val="28"/>
          <w:szCs w:val="28"/>
        </w:rPr>
      </w:pPr>
    </w:p>
    <w:p w:rsidR="004D33F8" w:rsidRPr="004D33F8" w:rsidRDefault="004D33F8" w:rsidP="004D33F8">
      <w:pPr>
        <w:spacing w:after="0" w:line="360" w:lineRule="auto"/>
        <w:jc w:val="both"/>
        <w:rPr>
          <w:rFonts w:ascii="Times New Roman" w:hAnsi="Times New Roman" w:cs="Times New Roman"/>
          <w:sz w:val="28"/>
          <w:szCs w:val="28"/>
        </w:rPr>
      </w:pPr>
      <w:r w:rsidRPr="004D33F8">
        <w:rPr>
          <w:rFonts w:ascii="Times New Roman" w:hAnsi="Times New Roman" w:cs="Times New Roman"/>
          <w:sz w:val="28"/>
          <w:szCs w:val="28"/>
        </w:rPr>
        <w:lastRenderedPageBreak/>
        <w:t xml:space="preserve">     Успешность развития детей в большей степени зависит от того, какая атмосфера создана родителями в семье, имеет ли оно продолжение дома, насколько родители осознают необходимость совместного с дошкольным учреждением осуществления задач при формировании у детей базового объема знаний и навыков в театрализованной деятельности. </w:t>
      </w:r>
    </w:p>
    <w:p w:rsidR="004D33F8" w:rsidRPr="004D33F8" w:rsidRDefault="004D33F8" w:rsidP="004D33F8">
      <w:pPr>
        <w:spacing w:after="0" w:line="360" w:lineRule="auto"/>
        <w:jc w:val="both"/>
        <w:rPr>
          <w:rFonts w:ascii="Times New Roman" w:hAnsi="Times New Roman" w:cs="Times New Roman"/>
          <w:sz w:val="28"/>
          <w:szCs w:val="28"/>
        </w:rPr>
      </w:pPr>
    </w:p>
    <w:p w:rsidR="004D33F8" w:rsidRPr="004D33F8" w:rsidRDefault="004D33F8" w:rsidP="004D33F8">
      <w:pPr>
        <w:spacing w:after="0" w:line="360" w:lineRule="auto"/>
        <w:jc w:val="both"/>
        <w:rPr>
          <w:rFonts w:ascii="Times New Roman" w:hAnsi="Times New Roman" w:cs="Times New Roman"/>
          <w:sz w:val="28"/>
          <w:szCs w:val="28"/>
        </w:rPr>
      </w:pPr>
      <w:r w:rsidRPr="004D33F8">
        <w:rPr>
          <w:rFonts w:ascii="Times New Roman" w:hAnsi="Times New Roman" w:cs="Times New Roman"/>
          <w:sz w:val="28"/>
          <w:szCs w:val="28"/>
        </w:rPr>
        <w:t xml:space="preserve">     Домашний театр издавна считался популярной формой семейного досуга. Опыт организации домашних театров показывает, что совместные постановки сплачивают, объединяют всех членов семьи общностью интересов, являются хорошей школой совместных переживаний. Неоценима роль домашних театров в предоставлении возможности всем членам семьи заняться совместным творчеством, интересно и с пользой проводить свободное время.</w:t>
      </w:r>
    </w:p>
    <w:p w:rsidR="004D33F8" w:rsidRPr="004D33F8" w:rsidRDefault="004D33F8" w:rsidP="004D33F8">
      <w:pPr>
        <w:spacing w:after="0" w:line="360" w:lineRule="auto"/>
        <w:jc w:val="both"/>
        <w:rPr>
          <w:rFonts w:ascii="Times New Roman" w:hAnsi="Times New Roman" w:cs="Times New Roman"/>
          <w:sz w:val="28"/>
          <w:szCs w:val="28"/>
        </w:rPr>
      </w:pPr>
    </w:p>
    <w:p w:rsidR="004D33F8" w:rsidRPr="004D33F8" w:rsidRDefault="004D33F8" w:rsidP="004D33F8">
      <w:pPr>
        <w:spacing w:after="0" w:line="360" w:lineRule="auto"/>
        <w:jc w:val="both"/>
        <w:rPr>
          <w:rFonts w:ascii="Times New Roman" w:hAnsi="Times New Roman" w:cs="Times New Roman"/>
          <w:sz w:val="28"/>
          <w:szCs w:val="28"/>
        </w:rPr>
      </w:pPr>
      <w:r w:rsidRPr="004D33F8">
        <w:rPr>
          <w:rFonts w:ascii="Times New Roman" w:hAnsi="Times New Roman" w:cs="Times New Roman"/>
          <w:sz w:val="28"/>
          <w:szCs w:val="28"/>
        </w:rPr>
        <w:t xml:space="preserve">     Знакомство с театром необходимо </w:t>
      </w:r>
      <w:proofErr w:type="gramStart"/>
      <w:r w:rsidRPr="004D33F8">
        <w:rPr>
          <w:rFonts w:ascii="Times New Roman" w:hAnsi="Times New Roman" w:cs="Times New Roman"/>
          <w:sz w:val="28"/>
          <w:szCs w:val="28"/>
        </w:rPr>
        <w:t>начинать  с</w:t>
      </w:r>
      <w:proofErr w:type="gramEnd"/>
      <w:r w:rsidRPr="004D33F8">
        <w:rPr>
          <w:rFonts w:ascii="Times New Roman" w:hAnsi="Times New Roman" w:cs="Times New Roman"/>
          <w:sz w:val="28"/>
          <w:szCs w:val="28"/>
        </w:rPr>
        <w:t xml:space="preserve"> наиболее простого, доступного для эмоционального отклика дошкольника вида – кукольного театра, так как он является одним из эффективных средств воспитательного воздействия на детей. Кукольные представления обогащают жизнь малышей новыми впечатлениями, вызывают радостные эмоции, развивают речь, художественный вкус, творческую инициативу.</w:t>
      </w:r>
    </w:p>
    <w:p w:rsidR="004D33F8" w:rsidRPr="004D33F8" w:rsidRDefault="004D33F8" w:rsidP="004D33F8">
      <w:pPr>
        <w:spacing w:after="0" w:line="360" w:lineRule="auto"/>
        <w:jc w:val="both"/>
        <w:rPr>
          <w:rFonts w:ascii="Times New Roman" w:hAnsi="Times New Roman" w:cs="Times New Roman"/>
          <w:sz w:val="28"/>
          <w:szCs w:val="28"/>
          <w:u w:val="single"/>
        </w:rPr>
      </w:pPr>
      <w:r w:rsidRPr="004D33F8">
        <w:rPr>
          <w:rFonts w:ascii="Times New Roman" w:hAnsi="Times New Roman" w:cs="Times New Roman"/>
          <w:sz w:val="28"/>
          <w:szCs w:val="28"/>
          <w:u w:val="single"/>
        </w:rPr>
        <w:t xml:space="preserve">Рекомендации: </w:t>
      </w:r>
    </w:p>
    <w:p w:rsidR="004D33F8" w:rsidRPr="004D33F8" w:rsidRDefault="004D33F8" w:rsidP="004D33F8">
      <w:pPr>
        <w:spacing w:after="0" w:line="360" w:lineRule="auto"/>
        <w:jc w:val="both"/>
        <w:rPr>
          <w:rFonts w:ascii="Times New Roman" w:hAnsi="Times New Roman" w:cs="Times New Roman"/>
          <w:sz w:val="28"/>
          <w:szCs w:val="28"/>
        </w:rPr>
      </w:pPr>
      <w:r w:rsidRPr="004D33F8">
        <w:rPr>
          <w:rFonts w:ascii="Times New Roman" w:hAnsi="Times New Roman" w:cs="Times New Roman"/>
          <w:sz w:val="28"/>
          <w:szCs w:val="28"/>
        </w:rPr>
        <w:t>Организовывая кукольный театр дома, следует помнить, что он является не только средством развлечения. Но имеет и большое воспитательное значение. Поэтому нужно серьезно относиться к подбору репертуара, учитывать интерес ребенка. Его возраст и развитие. Малыши любят спектакли с простым, ясным и забавным сюжетом, знакомыми персонажами и благополучным концом. Пьесы должны быть увлекательными и в то же время развивать фантазию ребенка, способствовать формированию положительных черт характера. Хорошо, если в спектаклях показываются образцы дружбы, товарищества, взаимопомощи.</w:t>
      </w:r>
    </w:p>
    <w:p w:rsidR="004D33F8" w:rsidRPr="004D33F8" w:rsidRDefault="004D33F8" w:rsidP="004D33F8">
      <w:pPr>
        <w:spacing w:after="0" w:line="360" w:lineRule="auto"/>
        <w:jc w:val="both"/>
        <w:rPr>
          <w:rFonts w:ascii="Times New Roman" w:hAnsi="Times New Roman" w:cs="Times New Roman"/>
          <w:sz w:val="28"/>
          <w:szCs w:val="28"/>
        </w:rPr>
      </w:pPr>
      <w:r w:rsidRPr="004D33F8">
        <w:rPr>
          <w:rFonts w:ascii="Times New Roman" w:hAnsi="Times New Roman" w:cs="Times New Roman"/>
          <w:sz w:val="28"/>
          <w:szCs w:val="28"/>
        </w:rPr>
        <w:lastRenderedPageBreak/>
        <w:t xml:space="preserve">Для организации домашнего кукольного театра можно использовать игрушки и куклы, выпускаемые промышленностью, но наибольшую ценность имеют игрушки, изготовленные родителями совместно с детьми. </w:t>
      </w:r>
    </w:p>
    <w:p w:rsidR="004D33F8" w:rsidRPr="004D33F8" w:rsidRDefault="004D33F8" w:rsidP="004D33F8">
      <w:pPr>
        <w:spacing w:after="0" w:line="360" w:lineRule="auto"/>
        <w:jc w:val="both"/>
        <w:rPr>
          <w:rFonts w:ascii="Times New Roman" w:hAnsi="Times New Roman" w:cs="Times New Roman"/>
          <w:sz w:val="28"/>
          <w:szCs w:val="28"/>
          <w:u w:val="single"/>
        </w:rPr>
      </w:pPr>
      <w:r w:rsidRPr="004D33F8">
        <w:rPr>
          <w:rFonts w:ascii="Times New Roman" w:hAnsi="Times New Roman" w:cs="Times New Roman"/>
          <w:sz w:val="28"/>
          <w:szCs w:val="28"/>
          <w:u w:val="single"/>
        </w:rPr>
        <w:t>Виды кукольного театра:</w:t>
      </w:r>
    </w:p>
    <w:p w:rsidR="004D33F8" w:rsidRPr="004D33F8" w:rsidRDefault="004D33F8" w:rsidP="004D33F8">
      <w:pPr>
        <w:spacing w:after="0" w:line="360" w:lineRule="auto"/>
        <w:jc w:val="both"/>
        <w:rPr>
          <w:rFonts w:ascii="Times New Roman" w:hAnsi="Times New Roman" w:cs="Times New Roman"/>
          <w:sz w:val="28"/>
          <w:szCs w:val="28"/>
        </w:rPr>
      </w:pPr>
      <w:r w:rsidRPr="004D33F8">
        <w:rPr>
          <w:rFonts w:ascii="Times New Roman" w:hAnsi="Times New Roman" w:cs="Times New Roman"/>
          <w:sz w:val="28"/>
          <w:szCs w:val="28"/>
        </w:rPr>
        <w:t xml:space="preserve">Настольный, теневой, пальчиковый, </w:t>
      </w:r>
      <w:proofErr w:type="spellStart"/>
      <w:r w:rsidRPr="004D33F8">
        <w:rPr>
          <w:rFonts w:ascii="Times New Roman" w:hAnsi="Times New Roman" w:cs="Times New Roman"/>
          <w:sz w:val="28"/>
          <w:szCs w:val="28"/>
        </w:rPr>
        <w:t>варежковый</w:t>
      </w:r>
      <w:proofErr w:type="spellEnd"/>
      <w:r w:rsidRPr="004D33F8">
        <w:rPr>
          <w:rFonts w:ascii="Times New Roman" w:hAnsi="Times New Roman" w:cs="Times New Roman"/>
          <w:sz w:val="28"/>
          <w:szCs w:val="28"/>
        </w:rPr>
        <w:t xml:space="preserve">, перчаточный, </w:t>
      </w:r>
      <w:proofErr w:type="spellStart"/>
      <w:r w:rsidRPr="004D33F8">
        <w:rPr>
          <w:rFonts w:ascii="Times New Roman" w:hAnsi="Times New Roman" w:cs="Times New Roman"/>
          <w:sz w:val="28"/>
          <w:szCs w:val="28"/>
        </w:rPr>
        <w:t>тростевый</w:t>
      </w:r>
      <w:proofErr w:type="spellEnd"/>
      <w:r w:rsidRPr="004D33F8">
        <w:rPr>
          <w:rFonts w:ascii="Times New Roman" w:hAnsi="Times New Roman" w:cs="Times New Roman"/>
          <w:sz w:val="28"/>
          <w:szCs w:val="28"/>
        </w:rPr>
        <w:t>, би-ба-</w:t>
      </w:r>
      <w:proofErr w:type="spellStart"/>
      <w:r w:rsidRPr="004D33F8">
        <w:rPr>
          <w:rFonts w:ascii="Times New Roman" w:hAnsi="Times New Roman" w:cs="Times New Roman"/>
          <w:sz w:val="28"/>
          <w:szCs w:val="28"/>
        </w:rPr>
        <w:t>бо</w:t>
      </w:r>
      <w:proofErr w:type="spellEnd"/>
      <w:r w:rsidRPr="004D33F8">
        <w:rPr>
          <w:rFonts w:ascii="Times New Roman" w:hAnsi="Times New Roman" w:cs="Times New Roman"/>
          <w:sz w:val="28"/>
          <w:szCs w:val="28"/>
        </w:rPr>
        <w:t>, напольный (куклы - марионетки), театр живой куклы (ростовые куклы) и др.</w:t>
      </w:r>
    </w:p>
    <w:p w:rsidR="004D33F8" w:rsidRDefault="004D33F8" w:rsidP="004D33F8">
      <w:pPr>
        <w:rPr>
          <w:sz w:val="28"/>
          <w:szCs w:val="28"/>
        </w:rPr>
      </w:pPr>
    </w:p>
    <w:p w:rsidR="004D33F8" w:rsidRDefault="004D33F8" w:rsidP="004D33F8">
      <w:pPr>
        <w:rPr>
          <w:sz w:val="28"/>
          <w:szCs w:val="28"/>
        </w:rPr>
      </w:pPr>
    </w:p>
    <w:p w:rsidR="000B007A" w:rsidRDefault="000B007A"/>
    <w:sectPr w:rsidR="000B0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F8"/>
    <w:rsid w:val="000B007A"/>
    <w:rsid w:val="004D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DC119-E315-4A99-AEE3-85B03D07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3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2019-02-06T13:32:00Z</dcterms:created>
  <dcterms:modified xsi:type="dcterms:W3CDTF">2019-02-06T13:33:00Z</dcterms:modified>
</cp:coreProperties>
</file>