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C3" w:rsidRPr="006513FA" w:rsidRDefault="001147C3" w:rsidP="001147C3">
      <w:pPr>
        <w:pStyle w:val="Default"/>
        <w:jc w:val="both"/>
        <w:rPr>
          <w:b/>
        </w:rPr>
      </w:pPr>
      <w:r w:rsidRPr="006513FA">
        <w:t xml:space="preserve">В Учреждении формируются коллегиальные органы управления, к которым относятся: </w:t>
      </w:r>
      <w:r w:rsidRPr="006513FA">
        <w:rPr>
          <w:b/>
        </w:rPr>
        <w:t>Общее собрание работников</w:t>
      </w:r>
      <w:r w:rsidRPr="006513FA">
        <w:t xml:space="preserve"> (далее – Общее собрание), </w:t>
      </w:r>
      <w:r w:rsidRPr="006513FA">
        <w:rPr>
          <w:b/>
        </w:rPr>
        <w:t xml:space="preserve">Педагогический совет, Совет Учреждения. </w:t>
      </w:r>
    </w:p>
    <w:p w:rsidR="001147C3" w:rsidRPr="001147C3" w:rsidRDefault="001147C3" w:rsidP="001147C3">
      <w:pPr>
        <w:jc w:val="both"/>
        <w:rPr>
          <w:rFonts w:ascii="Times New Roman" w:hAnsi="Times New Roman" w:cs="Times New Roman"/>
          <w:sz w:val="24"/>
          <w:szCs w:val="24"/>
        </w:rPr>
      </w:pPr>
      <w:r w:rsidRPr="006513FA">
        <w:rPr>
          <w:rFonts w:ascii="Times New Roman" w:hAnsi="Times New Roman" w:cs="Times New Roman"/>
          <w:sz w:val="24"/>
          <w:szCs w:val="24"/>
        </w:rPr>
        <w:t>Право на участие в управлении Учреждения, в том числе в коллегиальных органах управления, имеют участники образовательного процесса и иные лица, заинтересованные в функционировании и развитии Учреждения.</w:t>
      </w:r>
    </w:p>
    <w:p w:rsidR="00015C3C" w:rsidRPr="001147C3" w:rsidRDefault="00015C3C" w:rsidP="001147C3">
      <w:pPr>
        <w:pStyle w:val="Default"/>
        <w:numPr>
          <w:ilvl w:val="0"/>
          <w:numId w:val="2"/>
        </w:numPr>
        <w:jc w:val="both"/>
      </w:pPr>
      <w:r w:rsidRPr="001147C3">
        <w:t xml:space="preserve"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1147C3" w:rsidRDefault="00015C3C" w:rsidP="001147C3">
      <w:pPr>
        <w:pStyle w:val="Default"/>
        <w:numPr>
          <w:ilvl w:val="0"/>
          <w:numId w:val="2"/>
        </w:numPr>
        <w:jc w:val="both"/>
      </w:pPr>
      <w:r w:rsidRPr="001147C3">
        <w:t xml:space="preserve">В Педагогический совет входят все педагогические работники, работающие в Учреждении на основании трудового договора по основному месту работы. В Педагогический совет могут быть приглашены в качестве присутствующих медицинские работники. </w:t>
      </w:r>
    </w:p>
    <w:p w:rsidR="00015C3C" w:rsidRPr="001147C3" w:rsidRDefault="00015C3C" w:rsidP="001147C3">
      <w:pPr>
        <w:pStyle w:val="Default"/>
        <w:numPr>
          <w:ilvl w:val="0"/>
          <w:numId w:val="2"/>
        </w:numPr>
        <w:jc w:val="both"/>
      </w:pPr>
      <w:bookmarkStart w:id="0" w:name="_GoBack"/>
      <w:bookmarkEnd w:id="0"/>
      <w:r w:rsidRPr="001147C3">
        <w:t xml:space="preserve">Педагогический совет действует бессрочно. Педагогический совет собирается по мере надобности, но не реже четырех раз в год, внеочередные заседания проводятся по требованию не менее одной трети членов Педагогического совета. </w:t>
      </w:r>
    </w:p>
    <w:p w:rsidR="00015C3C" w:rsidRPr="001147C3" w:rsidRDefault="00015C3C" w:rsidP="001147C3">
      <w:pPr>
        <w:pStyle w:val="Default"/>
        <w:jc w:val="both"/>
        <w:rPr>
          <w:b/>
        </w:rPr>
      </w:pPr>
      <w:r w:rsidRPr="001147C3">
        <w:rPr>
          <w:b/>
        </w:rPr>
        <w:t xml:space="preserve"> К компетенции Педагогического совета относится: </w:t>
      </w:r>
    </w:p>
    <w:p w:rsidR="00015C3C" w:rsidRPr="001147C3" w:rsidRDefault="00015C3C" w:rsidP="001147C3">
      <w:pPr>
        <w:pStyle w:val="Default"/>
        <w:jc w:val="both"/>
      </w:pPr>
      <w:r w:rsidRPr="001147C3">
        <w:t xml:space="preserve">- определение перспективных направлений функционирования и развития Учреждения; </w:t>
      </w:r>
    </w:p>
    <w:p w:rsidR="00015C3C" w:rsidRPr="001147C3" w:rsidRDefault="00015C3C" w:rsidP="001147C3">
      <w:pPr>
        <w:pStyle w:val="Default"/>
        <w:jc w:val="both"/>
      </w:pPr>
      <w:r w:rsidRPr="001147C3">
        <w:t xml:space="preserve">- совершенствование организации образовательного процесса Учреждения; </w:t>
      </w:r>
    </w:p>
    <w:p w:rsidR="00015C3C" w:rsidRPr="001147C3" w:rsidRDefault="00015C3C" w:rsidP="001147C3">
      <w:pPr>
        <w:pStyle w:val="Default"/>
        <w:jc w:val="both"/>
      </w:pPr>
      <w:r w:rsidRPr="001147C3">
        <w:t xml:space="preserve">- разработка и принятие образовательной программы дошкольного образования Учреждения; </w:t>
      </w:r>
    </w:p>
    <w:p w:rsidR="00015C3C" w:rsidRPr="001147C3" w:rsidRDefault="00015C3C" w:rsidP="001147C3">
      <w:pPr>
        <w:pStyle w:val="Default"/>
        <w:jc w:val="both"/>
      </w:pPr>
      <w:r w:rsidRPr="001147C3">
        <w:t xml:space="preserve">- внедрение в практическую деятельность педагогических работников достижений педагогической науки и передового педагогического опыта. </w:t>
      </w:r>
    </w:p>
    <w:p w:rsidR="00015C3C" w:rsidRPr="001147C3" w:rsidRDefault="00015C3C" w:rsidP="001147C3">
      <w:pPr>
        <w:pStyle w:val="Default"/>
        <w:numPr>
          <w:ilvl w:val="0"/>
          <w:numId w:val="1"/>
        </w:numPr>
        <w:jc w:val="both"/>
      </w:pPr>
      <w:r w:rsidRPr="001147C3">
        <w:t xml:space="preserve"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015C3C" w:rsidRPr="001147C3" w:rsidRDefault="00015C3C" w:rsidP="001147C3">
      <w:pPr>
        <w:pStyle w:val="Default"/>
        <w:numPr>
          <w:ilvl w:val="0"/>
          <w:numId w:val="1"/>
        </w:numPr>
        <w:jc w:val="both"/>
      </w:pPr>
      <w:r w:rsidRPr="001147C3">
        <w:t xml:space="preserve">Работой Педагогического совета руководит председатель – Руководитель Учреждения, который выполняет функции по организации работы совета, и ведет заседания. Педагогический совет избирает из своего состава секретаря, который выполняет функции по фиксации решений совета. </w:t>
      </w:r>
    </w:p>
    <w:p w:rsidR="0006045E" w:rsidRPr="001147C3" w:rsidRDefault="00015C3C" w:rsidP="001147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7C3">
        <w:rPr>
          <w:rFonts w:ascii="Times New Roman" w:hAnsi="Times New Roman" w:cs="Times New Roman"/>
          <w:sz w:val="24"/>
          <w:szCs w:val="24"/>
        </w:rPr>
        <w:t>Педагогический совет выступает от имени Учреждения в порядке, установленном гражданским законодательством Российской Федерации.</w:t>
      </w:r>
    </w:p>
    <w:sectPr w:rsidR="0006045E" w:rsidRPr="0011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CD0"/>
    <w:multiLevelType w:val="hybridMultilevel"/>
    <w:tmpl w:val="68D6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A7003"/>
    <w:multiLevelType w:val="hybridMultilevel"/>
    <w:tmpl w:val="2EB6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C"/>
    <w:rsid w:val="00015C3C"/>
    <w:rsid w:val="0006045E"/>
    <w:rsid w:val="0011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FE6D4-98A4-4E57-A3FC-E8EBC6E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2019-03-26T13:15:00Z</dcterms:created>
  <dcterms:modified xsi:type="dcterms:W3CDTF">2019-03-26T13:36:00Z</dcterms:modified>
</cp:coreProperties>
</file>